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61" w:rsidRDefault="00320261" w:rsidP="00320261">
      <w:pPr>
        <w:widowControl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 w:hint="eastAsia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>2</w:t>
      </w:r>
    </w:p>
    <w:p w:rsidR="00320261" w:rsidRDefault="00320261" w:rsidP="00320261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信用修复承诺书</w:t>
      </w:r>
    </w:p>
    <w:p w:rsidR="00320261" w:rsidRDefault="00320261" w:rsidP="00320261">
      <w:pPr>
        <w:widowControl/>
        <w:shd w:val="clear" w:color="auto" w:fill="FFFFFF"/>
        <w:spacing w:line="600" w:lineRule="atLeast"/>
        <w:jc w:val="center"/>
        <w:rPr>
          <w:kern w:val="0"/>
          <w:szCs w:val="21"/>
        </w:rPr>
      </w:pPr>
      <w:r>
        <w:rPr>
          <w:rFonts w:eastAsia="方正黑体_GBK"/>
          <w:kern w:val="0"/>
          <w:sz w:val="36"/>
          <w:szCs w:val="36"/>
        </w:rPr>
        <w:t> </w:t>
      </w:r>
    </w:p>
    <w:p w:rsidR="00320261" w:rsidRDefault="00320261" w:rsidP="00320261">
      <w:pPr>
        <w:widowControl/>
        <w:shd w:val="clear" w:color="auto" w:fill="FFFFFF"/>
        <w:spacing w:line="560" w:lineRule="atLeast"/>
        <w:rPr>
          <w:rFonts w:eastAsia="仿宋"/>
          <w:kern w:val="0"/>
          <w:szCs w:val="21"/>
          <w:u w:val="single"/>
        </w:rPr>
      </w:pPr>
      <w:r>
        <w:rPr>
          <w:rFonts w:eastAsia="仿宋"/>
          <w:kern w:val="0"/>
          <w:sz w:val="32"/>
          <w:szCs w:val="32"/>
          <w:u w:val="single"/>
        </w:rPr>
        <w:t xml:space="preserve">       </w:t>
      </w:r>
      <w:r>
        <w:rPr>
          <w:rFonts w:eastAsia="仿宋" w:hint="eastAsia"/>
          <w:kern w:val="0"/>
          <w:sz w:val="32"/>
          <w:szCs w:val="32"/>
        </w:rPr>
        <w:t>统计局：</w:t>
      </w:r>
      <w:r>
        <w:rPr>
          <w:rFonts w:eastAsia="仿宋"/>
          <w:kern w:val="0"/>
          <w:sz w:val="32"/>
          <w:szCs w:val="32"/>
        </w:rPr>
        <w:t xml:space="preserve">    </w:t>
      </w:r>
    </w:p>
    <w:p w:rsidR="00320261" w:rsidRDefault="00320261" w:rsidP="00320261">
      <w:pPr>
        <w:widowControl/>
        <w:shd w:val="clear" w:color="auto" w:fill="FFFFFF"/>
        <w:spacing w:line="560" w:lineRule="atLeast"/>
        <w:ind w:firstLine="640"/>
        <w:rPr>
          <w:rFonts w:eastAsia="仿宋"/>
          <w:kern w:val="0"/>
          <w:szCs w:val="21"/>
        </w:rPr>
      </w:pPr>
      <w:r>
        <w:rPr>
          <w:rFonts w:eastAsia="仿宋" w:hint="eastAsia"/>
          <w:kern w:val="0"/>
          <w:sz w:val="32"/>
          <w:szCs w:val="32"/>
        </w:rPr>
        <w:t>诚信是企业立足的根本，真实准确完整及时报送统计资料是企业应该承担的社会职责和义务。我单位积极响应依法统计、诚信统计号召，在日常统计工作中，向你局提供真实可信的统计数据，并郑重承诺如下：</w:t>
      </w:r>
    </w:p>
    <w:p w:rsidR="00320261" w:rsidRDefault="00320261" w:rsidP="00320261">
      <w:pPr>
        <w:widowControl/>
        <w:shd w:val="clear" w:color="auto" w:fill="FFFFFF"/>
        <w:spacing w:line="560" w:lineRule="atLeast"/>
        <w:ind w:firstLine="640"/>
        <w:rPr>
          <w:rFonts w:eastAsia="仿宋"/>
          <w:kern w:val="0"/>
          <w:szCs w:val="21"/>
        </w:rPr>
      </w:pPr>
      <w:r>
        <w:rPr>
          <w:rFonts w:eastAsia="仿宋" w:hint="eastAsia"/>
          <w:kern w:val="0"/>
          <w:sz w:val="32"/>
          <w:szCs w:val="32"/>
        </w:rPr>
        <w:t>一、统计工作规范有序。提供的统计报表、统计台帐和原始统计记录是真实、完整的。</w:t>
      </w:r>
    </w:p>
    <w:p w:rsidR="00320261" w:rsidRDefault="00320261" w:rsidP="00320261">
      <w:pPr>
        <w:widowControl/>
        <w:shd w:val="clear" w:color="auto" w:fill="FFFFFF"/>
        <w:spacing w:line="560" w:lineRule="atLeast"/>
        <w:ind w:firstLine="640"/>
        <w:rPr>
          <w:rFonts w:eastAsia="仿宋"/>
          <w:kern w:val="0"/>
          <w:szCs w:val="21"/>
        </w:rPr>
      </w:pPr>
      <w:r>
        <w:rPr>
          <w:rFonts w:eastAsia="仿宋" w:hint="eastAsia"/>
          <w:kern w:val="0"/>
          <w:sz w:val="32"/>
          <w:szCs w:val="32"/>
        </w:rPr>
        <w:t>二、遵守统计法律法规。严格执行统计报表制度，做到提供的统计数据真实、准确，并数出有据。</w:t>
      </w:r>
    </w:p>
    <w:p w:rsidR="00320261" w:rsidRDefault="00320261" w:rsidP="00320261">
      <w:pPr>
        <w:widowControl/>
        <w:shd w:val="clear" w:color="auto" w:fill="FFFFFF"/>
        <w:spacing w:line="560" w:lineRule="atLeast"/>
        <w:ind w:firstLine="640"/>
        <w:rPr>
          <w:rFonts w:eastAsia="仿宋"/>
          <w:kern w:val="0"/>
          <w:szCs w:val="21"/>
        </w:rPr>
      </w:pPr>
      <w:r>
        <w:rPr>
          <w:rFonts w:eastAsia="仿宋" w:hint="eastAsia"/>
          <w:kern w:val="0"/>
          <w:sz w:val="32"/>
          <w:szCs w:val="32"/>
        </w:rPr>
        <w:t>三、坚持独立上报统计数据。统计工作由我单位统计人员（或会计人员）独立完成，并经单位领导审核，坚决抵制任何单位和个人对统计数据的干扰。</w:t>
      </w:r>
    </w:p>
    <w:p w:rsidR="00320261" w:rsidRDefault="00320261" w:rsidP="00320261">
      <w:pPr>
        <w:widowControl/>
        <w:shd w:val="clear" w:color="auto" w:fill="FFFFFF"/>
        <w:spacing w:line="560" w:lineRule="atLeast"/>
        <w:ind w:firstLine="640"/>
        <w:rPr>
          <w:rFonts w:eastAsia="仿宋"/>
          <w:kern w:val="0"/>
          <w:szCs w:val="21"/>
        </w:rPr>
      </w:pPr>
      <w:r>
        <w:rPr>
          <w:rFonts w:eastAsia="仿宋" w:hint="eastAsia"/>
          <w:kern w:val="0"/>
          <w:sz w:val="32"/>
          <w:szCs w:val="32"/>
        </w:rPr>
        <w:t>我单位同意将此承诺书向社会公开。若所提供的统计资料不真实、不完整或修复期间存在其他严重失信行为，我单位愿承担由此产生的全部法律责任，并自愿接受失信惩戒。</w:t>
      </w:r>
    </w:p>
    <w:p w:rsidR="00320261" w:rsidRDefault="00320261" w:rsidP="00320261">
      <w:pPr>
        <w:widowControl/>
        <w:shd w:val="clear" w:color="auto" w:fill="FFFFFF"/>
        <w:spacing w:line="600" w:lineRule="atLeast"/>
        <w:ind w:firstLine="640"/>
        <w:rPr>
          <w:rFonts w:eastAsia="仿宋"/>
          <w:kern w:val="0"/>
          <w:sz w:val="32"/>
          <w:szCs w:val="32"/>
        </w:rPr>
      </w:pPr>
      <w:r>
        <w:rPr>
          <w:kern w:val="0"/>
          <w:sz w:val="32"/>
          <w:szCs w:val="32"/>
        </w:rPr>
        <w:t>           </w:t>
      </w:r>
      <w:r>
        <w:rPr>
          <w:rFonts w:eastAsia="仿宋" w:hint="eastAsia"/>
          <w:kern w:val="0"/>
          <w:sz w:val="32"/>
          <w:szCs w:val="32"/>
        </w:rPr>
        <w:t>单位法定代表人签字：</w:t>
      </w:r>
    </w:p>
    <w:p w:rsidR="00320261" w:rsidRDefault="00320261" w:rsidP="00320261">
      <w:pPr>
        <w:widowControl/>
        <w:shd w:val="clear" w:color="auto" w:fill="FFFFFF"/>
        <w:spacing w:line="600" w:lineRule="atLeast"/>
        <w:ind w:firstLineChars="1050" w:firstLine="3360"/>
        <w:rPr>
          <w:rFonts w:eastAsia="仿宋"/>
          <w:kern w:val="0"/>
          <w:szCs w:val="21"/>
        </w:rPr>
      </w:pPr>
      <w:r>
        <w:rPr>
          <w:rFonts w:eastAsia="仿宋" w:hint="eastAsia"/>
          <w:kern w:val="0"/>
          <w:sz w:val="32"/>
          <w:szCs w:val="32"/>
        </w:rPr>
        <w:t>单位公章：</w:t>
      </w:r>
    </w:p>
    <w:p w:rsidR="00320261" w:rsidRDefault="00320261" w:rsidP="00320261">
      <w:pPr>
        <w:jc w:val="righ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年</w:t>
      </w:r>
      <w:r>
        <w:rPr>
          <w:rFonts w:eastAsia="仿宋"/>
          <w:kern w:val="0"/>
          <w:sz w:val="32"/>
          <w:szCs w:val="32"/>
        </w:rPr>
        <w:t xml:space="preserve">    </w:t>
      </w:r>
      <w:r>
        <w:rPr>
          <w:rFonts w:eastAsia="仿宋" w:hint="eastAsia"/>
          <w:kern w:val="0"/>
          <w:sz w:val="32"/>
          <w:szCs w:val="32"/>
        </w:rPr>
        <w:t>月</w:t>
      </w:r>
      <w:r>
        <w:rPr>
          <w:rFonts w:eastAsia="仿宋"/>
          <w:kern w:val="0"/>
          <w:sz w:val="32"/>
          <w:szCs w:val="32"/>
        </w:rPr>
        <w:t xml:space="preserve">    </w:t>
      </w:r>
      <w:r>
        <w:rPr>
          <w:rFonts w:eastAsia="仿宋" w:hint="eastAsia"/>
          <w:kern w:val="0"/>
          <w:sz w:val="32"/>
          <w:szCs w:val="32"/>
        </w:rPr>
        <w:t>日</w:t>
      </w:r>
    </w:p>
    <w:p w:rsidR="00375FCB" w:rsidRDefault="00375FCB">
      <w:bookmarkStart w:id="0" w:name="_GoBack"/>
      <w:bookmarkEnd w:id="0"/>
    </w:p>
    <w:sectPr w:rsidR="00375FCB" w:rsidSect="00320261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03"/>
    <w:rsid w:val="00091B03"/>
    <w:rsid w:val="00320261"/>
    <w:rsid w:val="003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622E8-2043-4C48-8415-8F784D96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闫双卡(拟稿)</dc:creator>
  <cp:keywords/>
  <dc:description/>
  <cp:lastModifiedBy>闫双卡(拟稿)</cp:lastModifiedBy>
  <cp:revision>2</cp:revision>
  <dcterms:created xsi:type="dcterms:W3CDTF">2021-05-25T10:01:00Z</dcterms:created>
  <dcterms:modified xsi:type="dcterms:W3CDTF">2021-05-25T10:01:00Z</dcterms:modified>
</cp:coreProperties>
</file>